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5F" w:rsidRPr="00A94DA7" w:rsidRDefault="0056195F" w:rsidP="005619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i/>
          <w:sz w:val="32"/>
          <w:szCs w:val="32"/>
        </w:rPr>
      </w:pPr>
      <w:r w:rsidRPr="00A94DA7">
        <w:rPr>
          <w:rFonts w:ascii="Century Gothic" w:hAnsi="Century Gothic" w:cs="Helvetica-Bold"/>
          <w:b/>
          <w:bCs/>
          <w:i/>
          <w:sz w:val="32"/>
          <w:szCs w:val="32"/>
        </w:rPr>
        <w:t xml:space="preserve">Supply Request for Ms. </w:t>
      </w:r>
      <w:r w:rsidR="001F6579">
        <w:rPr>
          <w:rFonts w:ascii="Century Gothic" w:hAnsi="Century Gothic" w:cs="Helvetica-Bold"/>
          <w:b/>
          <w:bCs/>
          <w:i/>
          <w:sz w:val="32"/>
          <w:szCs w:val="32"/>
        </w:rPr>
        <w:t>Morgan and Ms. Elizabeth</w:t>
      </w:r>
      <w:r w:rsidRPr="00A94DA7">
        <w:rPr>
          <w:rFonts w:ascii="Century Gothic" w:hAnsi="Century Gothic" w:cs="Helvetica-Bold"/>
          <w:b/>
          <w:bCs/>
          <w:i/>
          <w:sz w:val="32"/>
          <w:szCs w:val="32"/>
        </w:rPr>
        <w:t>’s class</w:t>
      </w:r>
    </w:p>
    <w:p w:rsidR="0056195F" w:rsidRPr="002A5E93" w:rsidRDefault="0056195F" w:rsidP="005619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32"/>
          <w:szCs w:val="32"/>
        </w:rPr>
      </w:pPr>
      <w:r>
        <w:rPr>
          <w:rFonts w:ascii="Century Gothic" w:hAnsi="Century Gothic" w:cs="Helvetica-Bold"/>
          <w:b/>
          <w:bCs/>
          <w:sz w:val="32"/>
          <w:szCs w:val="32"/>
        </w:rPr>
        <w:t>*2020 – 2021</w:t>
      </w:r>
      <w:r w:rsidRPr="002A5E93">
        <w:rPr>
          <w:rFonts w:ascii="Century Gothic" w:hAnsi="Century Gothic" w:cs="Helvetica-Bold"/>
          <w:b/>
          <w:bCs/>
          <w:sz w:val="32"/>
          <w:szCs w:val="32"/>
        </w:rPr>
        <w:t>*</w:t>
      </w:r>
    </w:p>
    <w:p w:rsidR="0056195F" w:rsidRPr="00743A9C" w:rsidRDefault="0056195F" w:rsidP="005619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18"/>
          <w:szCs w:val="18"/>
        </w:rPr>
      </w:pP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i/>
          <w:sz w:val="24"/>
          <w:szCs w:val="24"/>
        </w:rPr>
      </w:pPr>
      <w:r>
        <w:rPr>
          <w:rFonts w:ascii="Comic Sans MS" w:hAnsi="Comic Sans MS" w:cs="Helvetica-Bold"/>
          <w:b/>
          <w:bCs/>
          <w:i/>
          <w:sz w:val="28"/>
          <w:szCs w:val="28"/>
          <w:u w:val="single"/>
        </w:rPr>
        <w:t>Important note about supplies</w:t>
      </w:r>
      <w:r>
        <w:rPr>
          <w:rFonts w:ascii="Comic Sans MS" w:hAnsi="Comic Sans MS" w:cs="Helvetica-Bold"/>
          <w:b/>
          <w:bCs/>
          <w:i/>
          <w:sz w:val="24"/>
          <w:szCs w:val="24"/>
        </w:rPr>
        <w:t xml:space="preserve"> – We will not share supplies in the classroom.  When possible, please choose the specific brands noted on the list. Off-brand, character design pencils do not hold up and composition books with the “marbled” covers last longer because they are stitched down the middle instead of glued to the binding. 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18"/>
          <w:szCs w:val="18"/>
        </w:rPr>
      </w:pP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4"/>
          <w:szCs w:val="24"/>
          <w:u w:val="single"/>
        </w:rPr>
      </w:pPr>
      <w:r>
        <w:rPr>
          <w:rFonts w:ascii="Century Gothic" w:hAnsi="Century Gothic" w:cs="Helvetica-Bold"/>
          <w:b/>
          <w:bCs/>
          <w:sz w:val="24"/>
          <w:szCs w:val="24"/>
          <w:u w:val="single"/>
        </w:rPr>
        <w:t>Personal Supplies: In-person learning</w:t>
      </w:r>
      <w:r>
        <w:rPr>
          <w:rFonts w:ascii="Century Gothic" w:hAnsi="Century Gothic" w:cs="Helvetica-Bold"/>
          <w:b/>
          <w:bCs/>
          <w:sz w:val="28"/>
          <w:szCs w:val="28"/>
          <w:u w:val="single"/>
        </w:rPr>
        <w:t xml:space="preserve"> </w:t>
      </w:r>
      <w:r>
        <w:rPr>
          <w:rFonts w:ascii="Century Gothic" w:hAnsi="Century Gothic" w:cs="Helvetica-Bold"/>
          <w:b/>
          <w:bCs/>
          <w:sz w:val="24"/>
          <w:szCs w:val="24"/>
          <w:u w:val="single"/>
        </w:rPr>
        <w:t xml:space="preserve">– Please mark </w:t>
      </w:r>
      <w:r>
        <w:rPr>
          <w:rFonts w:ascii="Century Gothic" w:hAnsi="Century Gothic" w:cs="Helvetica-Bold"/>
          <w:b/>
          <w:bCs/>
          <w:sz w:val="28"/>
          <w:szCs w:val="28"/>
          <w:u w:val="single"/>
        </w:rPr>
        <w:t>each</w:t>
      </w:r>
      <w:r>
        <w:rPr>
          <w:rFonts w:ascii="Century Gothic" w:hAnsi="Century Gothic" w:cs="Helvetica-Bold"/>
          <w:b/>
          <w:bCs/>
          <w:sz w:val="24"/>
          <w:szCs w:val="24"/>
          <w:u w:val="single"/>
        </w:rPr>
        <w:t xml:space="preserve"> item with your child’s name.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Small backpack for lunchbox and small</w:t>
      </w:r>
      <w:r>
        <w:rPr>
          <w:rFonts w:ascii="Century Gothic" w:hAnsi="Century Gothic" w:cs="Helvetica"/>
          <w:i/>
          <w:sz w:val="24"/>
          <w:szCs w:val="24"/>
        </w:rPr>
        <w:t xml:space="preserve"> </w:t>
      </w:r>
      <w:r>
        <w:rPr>
          <w:rFonts w:ascii="Century Gothic" w:hAnsi="Century Gothic" w:cs="Helvetica"/>
          <w:sz w:val="24"/>
          <w:szCs w:val="24"/>
        </w:rPr>
        <w:t>(16 – 24 oz.) reusable water bottle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4"/>
          <w:szCs w:val="24"/>
        </w:rPr>
        <w:t>Small cloth napkin-</w:t>
      </w:r>
      <w:r>
        <w:rPr>
          <w:rFonts w:ascii="Century Gothic" w:hAnsi="Century Gothic" w:cs="Helvetica"/>
          <w:sz w:val="20"/>
          <w:szCs w:val="20"/>
        </w:rPr>
        <w:t>to be used as a placemat at lunch time (kept in your child’s lunch box)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6 Ticonderoga #2 pencils – sharpened (NOT mechanical, please)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1 Quality, hand-held pencil sharpener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1 Glue stick – Scotch or Elmer’s are the best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2 composition books – Mead or store brand that is stitched together, not glued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24 pack Crayola colored pencils (the 24 ct. has the colors we need)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24 pack Crayola crayons – </w:t>
      </w:r>
      <w:r>
        <w:rPr>
          <w:rFonts w:ascii="Century Gothic" w:hAnsi="Century Gothic" w:cs="Helvetica"/>
          <w:i/>
          <w:sz w:val="24"/>
          <w:szCs w:val="24"/>
        </w:rPr>
        <w:t>for use in Art class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Watercolor paint set – </w:t>
      </w:r>
      <w:r>
        <w:rPr>
          <w:rFonts w:ascii="Century Gothic" w:hAnsi="Century Gothic" w:cs="Helvetica"/>
          <w:i/>
          <w:sz w:val="24"/>
          <w:szCs w:val="24"/>
        </w:rPr>
        <w:t>for use in Art class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Small personal tissues – a supply in a sandwich-sized baggie is </w:t>
      </w:r>
      <w:proofErr w:type="gramStart"/>
      <w:r>
        <w:rPr>
          <w:rFonts w:ascii="Century Gothic" w:hAnsi="Century Gothic" w:cs="Helvetica"/>
          <w:sz w:val="24"/>
          <w:szCs w:val="24"/>
        </w:rPr>
        <w:t>sufficient</w:t>
      </w:r>
      <w:proofErr w:type="gramEnd"/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Cloth masks – one to wear and one as back-up – kept with child, does not stay at school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18"/>
          <w:szCs w:val="18"/>
        </w:rPr>
      </w:pP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8"/>
          <w:szCs w:val="28"/>
          <w:u w:val="single"/>
        </w:rPr>
      </w:pPr>
      <w:r>
        <w:rPr>
          <w:rFonts w:ascii="Century Gothic" w:hAnsi="Century Gothic" w:cs="Helvetica"/>
          <w:b/>
          <w:sz w:val="28"/>
          <w:szCs w:val="28"/>
          <w:u w:val="single"/>
        </w:rPr>
        <w:t>Supplies to consider having at home for homework and distance learning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Pencils and sharpener or extra lead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Crayons, markers, and/or colored pencils</w:t>
      </w:r>
    </w:p>
    <w:p w:rsidR="00197D9C" w:rsidRDefault="00197D9C" w:rsidP="00197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24 pack Crayola crayons – </w:t>
      </w:r>
      <w:r>
        <w:rPr>
          <w:rFonts w:ascii="Century Gothic" w:hAnsi="Century Gothic" w:cs="Helvetica"/>
          <w:i/>
          <w:sz w:val="24"/>
          <w:szCs w:val="24"/>
        </w:rPr>
        <w:t>for use in Art class</w:t>
      </w:r>
    </w:p>
    <w:p w:rsidR="00197D9C" w:rsidRDefault="00197D9C" w:rsidP="00197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Watercolor paint set – </w:t>
      </w:r>
      <w:r>
        <w:rPr>
          <w:rFonts w:ascii="Century Gothic" w:hAnsi="Century Gothic" w:cs="Helvetica"/>
          <w:i/>
          <w:sz w:val="24"/>
          <w:szCs w:val="24"/>
        </w:rPr>
        <w:t>for use in Art class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Notebook paper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Composition book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Ruler, tape measure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Erasers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Water colors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Glue sticks or glue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Sticky notes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3 x 5 cards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Magnetic alphabet letters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Chalk board with chalk or white board with dry erase markers</w:t>
      </w: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197D9C" w:rsidRDefault="00197D9C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If you have questions or concerns about this supply list, please contact me.</w:t>
      </w:r>
    </w:p>
    <w:p w:rsidR="003A2D8F" w:rsidRDefault="003A2D8F" w:rsidP="00197D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hyperlink r:id="rId5" w:history="1">
        <w:r w:rsidRPr="00805F14">
          <w:rPr>
            <w:rStyle w:val="Hyperlink"/>
            <w:rFonts w:ascii="Century Gothic" w:hAnsi="Century Gothic" w:cs="Helvetica"/>
            <w:sz w:val="24"/>
            <w:szCs w:val="24"/>
          </w:rPr>
          <w:t>Morgan.Warren@jeffco.k12.co.us</w:t>
        </w:r>
      </w:hyperlink>
      <w:r>
        <w:rPr>
          <w:rFonts w:ascii="Century Gothic" w:hAnsi="Century Gothic" w:cs="Helvetica"/>
          <w:sz w:val="24"/>
          <w:szCs w:val="24"/>
        </w:rPr>
        <w:t xml:space="preserve"> or 303-972-2627 x 10</w:t>
      </w:r>
      <w:r w:rsidR="006D4DE6">
        <w:rPr>
          <w:rFonts w:ascii="Century Gothic" w:hAnsi="Century Gothic" w:cs="Helvetica"/>
          <w:sz w:val="24"/>
          <w:szCs w:val="24"/>
        </w:rPr>
        <w:t>6</w:t>
      </w:r>
      <w:bookmarkStart w:id="0" w:name="_GoBack"/>
      <w:bookmarkEnd w:id="0"/>
      <w:r>
        <w:rPr>
          <w:rFonts w:ascii="Century Gothic" w:hAnsi="Century Gothic" w:cs="Helvetica"/>
          <w:sz w:val="24"/>
          <w:szCs w:val="24"/>
        </w:rPr>
        <w:t>.</w:t>
      </w:r>
    </w:p>
    <w:p w:rsidR="0056195F" w:rsidRDefault="0056195F" w:rsidP="00197D9C">
      <w:pPr>
        <w:autoSpaceDE w:val="0"/>
        <w:autoSpaceDN w:val="0"/>
        <w:adjustRightInd w:val="0"/>
        <w:spacing w:after="0" w:line="240" w:lineRule="auto"/>
      </w:pPr>
    </w:p>
    <w:sectPr w:rsidR="0056195F" w:rsidSect="0044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FC2"/>
    <w:multiLevelType w:val="hybridMultilevel"/>
    <w:tmpl w:val="4D66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5F"/>
    <w:rsid w:val="00197D9C"/>
    <w:rsid w:val="001F6579"/>
    <w:rsid w:val="003A2D8F"/>
    <w:rsid w:val="0056195F"/>
    <w:rsid w:val="006D4DE6"/>
    <w:rsid w:val="00F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1F71"/>
  <w15:chartTrackingRefBased/>
  <w15:docId w15:val="{4F3AEF6C-DD13-400A-9C15-91E83A4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.Warren@jeffco.k12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>Wings over The Rockies Air and Space Museum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</dc:creator>
  <cp:keywords/>
  <dc:description/>
  <cp:lastModifiedBy>JParker</cp:lastModifiedBy>
  <cp:revision>6</cp:revision>
  <dcterms:created xsi:type="dcterms:W3CDTF">2020-07-26T19:50:00Z</dcterms:created>
  <dcterms:modified xsi:type="dcterms:W3CDTF">2020-08-14T13:36:00Z</dcterms:modified>
</cp:coreProperties>
</file>